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911" w:rsidRPr="000E1911" w:rsidRDefault="000E1911" w:rsidP="00897883">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0E1911">
        <w:rPr>
          <w:rFonts w:eastAsia="方正兰亭中黑简体"/>
          <w:color w:val="000000" w:themeColor="text1"/>
          <w:sz w:val="44"/>
        </w:rPr>
        <w:t>第</w:t>
      </w:r>
      <w:r w:rsidRPr="000E1911">
        <w:rPr>
          <w:rFonts w:ascii="Times New Roman" w:eastAsia="宋体" w:hAnsi="Times New Roman"/>
          <w:b/>
          <w:color w:val="000000" w:themeColor="text1"/>
          <w:sz w:val="44"/>
        </w:rPr>
        <w:t>2</w:t>
      </w:r>
      <w:r w:rsidRPr="000E1911">
        <w:rPr>
          <w:rFonts w:eastAsia="方正兰亭中黑简体"/>
          <w:color w:val="000000" w:themeColor="text1"/>
          <w:sz w:val="44"/>
        </w:rPr>
        <w:t>节</w:t>
      </w:r>
      <w:r w:rsidRPr="000E1911">
        <w:rPr>
          <w:rFonts w:ascii="Times New Roman" w:eastAsia="宋体" w:hAnsi="宋体"/>
          <w:i/>
          <w:color w:val="000000" w:themeColor="text1"/>
          <w:sz w:val="44"/>
        </w:rPr>
        <w:t xml:space="preserve">　</w:t>
      </w:r>
      <w:r w:rsidRPr="000E1911">
        <w:rPr>
          <w:rFonts w:eastAsia="方正兰亭中黑简体"/>
          <w:color w:val="000000" w:themeColor="text1"/>
          <w:sz w:val="44"/>
        </w:rPr>
        <w:t>分子动理论的初步知识</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下列现象中</w:t>
      </w:r>
      <w:r w:rsidRPr="00E76C8F">
        <w:rPr>
          <w:rFonts w:ascii="Times New Roman" w:eastAsia="宋体" w:hAnsi="宋体"/>
          <w:color w:val="000000" w:themeColor="text1"/>
        </w:rPr>
        <w:t>,</w:t>
      </w:r>
      <w:r w:rsidRPr="00E76C8F">
        <w:rPr>
          <w:rFonts w:ascii="Times New Roman" w:eastAsia="宋体" w:hAnsi="宋体"/>
          <w:color w:val="000000" w:themeColor="text1"/>
        </w:rPr>
        <w:t>能说明分子在不停地运动的是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2D47B48" wp14:editId="6C8A498D">
            <wp:extent cx="2463480" cy="1002960"/>
            <wp:effectExtent l="0" t="0" r="0" b="0"/>
            <wp:docPr id="102" name="MW9QXR22-1.eps" descr="id:2147493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1.jpeg"/>
                    <pic:cNvPicPr/>
                  </pic:nvPicPr>
                  <pic:blipFill>
                    <a:blip r:embed="rId6"/>
                    <a:stretch>
                      <a:fillRect/>
                    </a:stretch>
                  </pic:blipFill>
                  <pic:spPr>
                    <a:xfrm>
                      <a:off x="0" y="0"/>
                      <a:ext cx="2463480" cy="1002960"/>
                    </a:xfrm>
                    <a:prstGeom prst="rect">
                      <a:avLst/>
                    </a:prstGeom>
                  </pic:spPr>
                </pic:pic>
              </a:graphicData>
            </a:graphic>
          </wp:inline>
        </w:drawing>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034A29B" wp14:editId="4E4EDBDD">
            <wp:extent cx="2475720" cy="926640"/>
            <wp:effectExtent l="0" t="0" r="0" b="0"/>
            <wp:docPr id="103" name="MW9QXR22.eps" descr="id:21474934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7"/>
                    <a:stretch>
                      <a:fillRect/>
                    </a:stretch>
                  </pic:blipFill>
                  <pic:spPr>
                    <a:xfrm>
                      <a:off x="0" y="0"/>
                      <a:ext cx="2475720" cy="926640"/>
                    </a:xfrm>
                    <a:prstGeom prst="rect">
                      <a:avLst/>
                    </a:prstGeom>
                  </pic:spPr>
                </pic:pic>
              </a:graphicData>
            </a:graphic>
          </wp:inline>
        </w:drawing>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通常把青菜腌成咸菜至少需要几天的时间</w:t>
      </w:r>
      <w:r w:rsidRPr="00E76C8F">
        <w:rPr>
          <w:rFonts w:ascii="Times New Roman" w:eastAsia="宋体" w:hAnsi="宋体"/>
          <w:color w:val="000000" w:themeColor="text1"/>
        </w:rPr>
        <w:t>,</w:t>
      </w:r>
      <w:r w:rsidRPr="00E76C8F">
        <w:rPr>
          <w:rFonts w:ascii="Times New Roman" w:eastAsia="宋体" w:hAnsi="宋体"/>
          <w:color w:val="000000" w:themeColor="text1"/>
        </w:rPr>
        <w:t>而把青菜炒熟使它具有同样的咸味</w:t>
      </w:r>
      <w:r w:rsidRPr="00E76C8F">
        <w:rPr>
          <w:rFonts w:ascii="Times New Roman" w:eastAsia="宋体" w:hAnsi="宋体"/>
          <w:color w:val="000000" w:themeColor="text1"/>
        </w:rPr>
        <w:t>,</w:t>
      </w:r>
      <w:r w:rsidRPr="00E76C8F">
        <w:rPr>
          <w:rFonts w:ascii="Times New Roman" w:eastAsia="宋体" w:hAnsi="宋体"/>
          <w:color w:val="000000" w:themeColor="text1"/>
        </w:rPr>
        <w:t>仅需几分钟</w:t>
      </w:r>
      <w:r w:rsidRPr="00E76C8F">
        <w:rPr>
          <w:rFonts w:ascii="Times New Roman" w:eastAsia="宋体" w:hAnsi="宋体"/>
          <w:color w:val="000000" w:themeColor="text1"/>
        </w:rPr>
        <w:t>,</w:t>
      </w:r>
      <w:r w:rsidRPr="00E76C8F">
        <w:rPr>
          <w:rFonts w:ascii="Times New Roman" w:eastAsia="宋体" w:hAnsi="宋体"/>
          <w:color w:val="000000" w:themeColor="text1"/>
        </w:rPr>
        <w:t>造成这种差别的主要原因是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炒菜时盐多一些</w:t>
      </w:r>
      <w:r w:rsidRPr="00E76C8F">
        <w:rPr>
          <w:rFonts w:ascii="Times New Roman" w:eastAsia="宋体" w:hAnsi="宋体"/>
          <w:color w:val="000000" w:themeColor="text1"/>
        </w:rPr>
        <w:t>,</w:t>
      </w:r>
      <w:r w:rsidRPr="00E76C8F">
        <w:rPr>
          <w:rFonts w:ascii="Times New Roman" w:eastAsia="宋体" w:hAnsi="宋体"/>
          <w:color w:val="000000" w:themeColor="text1"/>
        </w:rPr>
        <w:t>盐分子容易进入青菜中</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炒菜时青菜分子间有间隙</w:t>
      </w:r>
      <w:r w:rsidRPr="00E76C8F">
        <w:rPr>
          <w:rFonts w:ascii="Times New Roman" w:eastAsia="宋体" w:hAnsi="宋体"/>
          <w:color w:val="000000" w:themeColor="text1"/>
        </w:rPr>
        <w:t>,</w:t>
      </w:r>
      <w:r w:rsidRPr="00E76C8F">
        <w:rPr>
          <w:rFonts w:ascii="Times New Roman" w:eastAsia="宋体" w:hAnsi="宋体"/>
          <w:color w:val="000000" w:themeColor="text1"/>
        </w:rPr>
        <w:t>盐分子容易进入青菜中</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炒菜时温度高</w:t>
      </w:r>
      <w:r w:rsidRPr="00E76C8F">
        <w:rPr>
          <w:rFonts w:ascii="Times New Roman" w:eastAsia="宋体" w:hAnsi="宋体"/>
          <w:color w:val="000000" w:themeColor="text1"/>
        </w:rPr>
        <w:t>,</w:t>
      </w:r>
      <w:r w:rsidRPr="00E76C8F">
        <w:rPr>
          <w:rFonts w:ascii="Times New Roman" w:eastAsia="宋体" w:hAnsi="宋体"/>
          <w:color w:val="000000" w:themeColor="text1"/>
        </w:rPr>
        <w:t>分子热运动加剧</w:t>
      </w:r>
      <w:r w:rsidRPr="00E76C8F">
        <w:rPr>
          <w:rFonts w:ascii="Times New Roman" w:eastAsia="宋体" w:hAnsi="宋体"/>
          <w:color w:val="000000" w:themeColor="text1"/>
        </w:rPr>
        <w:t>,</w:t>
      </w:r>
      <w:r w:rsidRPr="00E76C8F">
        <w:rPr>
          <w:rFonts w:ascii="Times New Roman" w:eastAsia="宋体" w:hAnsi="宋体"/>
          <w:color w:val="000000" w:themeColor="text1"/>
        </w:rPr>
        <w:t>扩散加快</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以上说法都不对</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Times New Roman"/>
          <w:color w:val="000000" w:themeColor="text1"/>
        </w:rPr>
        <w:t>“</w:t>
      </w:r>
      <w:r w:rsidRPr="00E76C8F">
        <w:rPr>
          <w:rFonts w:ascii="Times New Roman" w:eastAsia="宋体" w:hAnsi="宋体"/>
          <w:color w:val="000000" w:themeColor="text1"/>
        </w:rPr>
        <w:t>冰雪林中著此身</w:t>
      </w:r>
      <w:r w:rsidRPr="00E76C8F">
        <w:rPr>
          <w:rFonts w:ascii="Times New Roman" w:eastAsia="宋体" w:hAnsi="宋体"/>
          <w:color w:val="000000" w:themeColor="text1"/>
        </w:rPr>
        <w:t>,</w:t>
      </w:r>
      <w:r w:rsidRPr="00E76C8F">
        <w:rPr>
          <w:rFonts w:ascii="Times New Roman" w:eastAsia="宋体" w:hAnsi="宋体"/>
          <w:color w:val="000000" w:themeColor="text1"/>
        </w:rPr>
        <w:t>不同桃李混芳尘。忽然一夜清香发</w:t>
      </w:r>
      <w:r w:rsidRPr="00E76C8F">
        <w:rPr>
          <w:rFonts w:ascii="Times New Roman" w:eastAsia="宋体" w:hAnsi="宋体"/>
          <w:color w:val="000000" w:themeColor="text1"/>
        </w:rPr>
        <w:t>,</w:t>
      </w:r>
      <w:r w:rsidRPr="00E76C8F">
        <w:rPr>
          <w:rFonts w:ascii="Times New Roman" w:eastAsia="宋体" w:hAnsi="宋体"/>
          <w:color w:val="000000" w:themeColor="text1"/>
        </w:rPr>
        <w:t>散作乾坤万里春。</w:t>
      </w:r>
      <w:r w:rsidRPr="00E76C8F">
        <w:rPr>
          <w:rFonts w:ascii="Times New Roman" w:eastAsia="宋体" w:hAnsi="Times New Roman"/>
          <w:color w:val="000000" w:themeColor="text1"/>
        </w:rPr>
        <w:t>”</w:t>
      </w:r>
      <w:r w:rsidRPr="00E76C8F">
        <w:rPr>
          <w:rFonts w:ascii="Times New Roman" w:eastAsia="宋体" w:hAnsi="宋体"/>
          <w:color w:val="000000" w:themeColor="text1"/>
        </w:rPr>
        <w:t>王冕的《白梅》赞美了梅花给人间留下清香的美德。从物理学的角度来分析这首诗</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清香发</w:t>
      </w:r>
      <w:r w:rsidRPr="00E76C8F">
        <w:rPr>
          <w:rFonts w:ascii="Times New Roman" w:eastAsia="宋体" w:hAnsi="Times New Roman"/>
          <w:color w:val="000000" w:themeColor="text1"/>
        </w:rPr>
        <w:t>”</w:t>
      </w:r>
      <w:r w:rsidRPr="00E76C8F">
        <w:rPr>
          <w:rFonts w:ascii="Times New Roman" w:eastAsia="宋体" w:hAnsi="宋体"/>
          <w:color w:val="000000" w:themeColor="text1"/>
        </w:rPr>
        <w:t>说明分子在不停地做无规则运动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雪花的飞舞与尘土的飞扬都属于分子的运动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冰雪林中温度很低</w:t>
      </w:r>
      <w:r w:rsidRPr="00E76C8F">
        <w:rPr>
          <w:rFonts w:ascii="Times New Roman" w:eastAsia="宋体" w:hAnsi="宋体"/>
          <w:color w:val="000000" w:themeColor="text1"/>
        </w:rPr>
        <w:t>,</w:t>
      </w:r>
      <w:r w:rsidRPr="00E76C8F">
        <w:rPr>
          <w:rFonts w:ascii="Times New Roman" w:eastAsia="宋体" w:hAnsi="宋体"/>
          <w:color w:val="000000" w:themeColor="text1"/>
        </w:rPr>
        <w:t>气体分子停止运动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温度越低</w:t>
      </w:r>
      <w:r w:rsidRPr="00E76C8F">
        <w:rPr>
          <w:rFonts w:ascii="Times New Roman" w:eastAsia="宋体" w:hAnsi="宋体"/>
          <w:color w:val="000000" w:themeColor="text1"/>
        </w:rPr>
        <w:t>,</w:t>
      </w:r>
      <w:r w:rsidRPr="00E76C8F">
        <w:rPr>
          <w:rFonts w:ascii="Times New Roman" w:eastAsia="宋体" w:hAnsi="宋体"/>
          <w:color w:val="000000" w:themeColor="text1"/>
        </w:rPr>
        <w:t>分子无规则运动越剧烈</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玻璃杯的碎片</w:t>
      </w:r>
      <w:r w:rsidRPr="00E76C8F">
        <w:rPr>
          <w:rFonts w:ascii="Times New Roman" w:eastAsia="宋体" w:hAnsi="宋体"/>
          <w:color w:val="000000" w:themeColor="text1"/>
        </w:rPr>
        <w:t>,</w:t>
      </w:r>
      <w:r w:rsidRPr="00E76C8F">
        <w:rPr>
          <w:rFonts w:ascii="Times New Roman" w:eastAsia="宋体" w:hAnsi="宋体"/>
          <w:color w:val="000000" w:themeColor="text1"/>
        </w:rPr>
        <w:t>对齐后无论怎样用力都不能使它们再结合在一起</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分子间的作用力因玻璃被打碎而消失</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玻璃表面太光滑</w:t>
      </w:r>
      <w:r w:rsidRPr="00E76C8F">
        <w:rPr>
          <w:rFonts w:ascii="Times New Roman" w:eastAsia="宋体" w:hAnsi="宋体"/>
          <w:color w:val="000000" w:themeColor="text1"/>
        </w:rPr>
        <w:t>,</w:t>
      </w:r>
      <w:r w:rsidRPr="00E76C8F">
        <w:rPr>
          <w:rFonts w:ascii="Times New Roman" w:eastAsia="宋体" w:hAnsi="宋体"/>
          <w:color w:val="000000" w:themeColor="text1"/>
        </w:rPr>
        <w:t>破碎处不容易结合在一起</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玻璃碎片间的距离大于分子间发生相互作用力的距离</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玻璃碎片的分子间只有相互排斥的力</w:t>
      </w:r>
      <w:r w:rsidRPr="00E76C8F">
        <w:rPr>
          <w:rFonts w:ascii="Times New Roman" w:eastAsia="宋体" w:hAnsi="宋体"/>
          <w:color w:val="000000" w:themeColor="text1"/>
        </w:rPr>
        <w:t>,</w:t>
      </w:r>
      <w:r w:rsidRPr="00E76C8F">
        <w:rPr>
          <w:rFonts w:ascii="Times New Roman" w:eastAsia="宋体" w:hAnsi="宋体"/>
          <w:color w:val="000000" w:themeColor="text1"/>
        </w:rPr>
        <w:t>没有相互吸引的力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由微颗粒</w:t>
      </w:r>
      <w:r w:rsidRPr="00E76C8F">
        <w:rPr>
          <w:rFonts w:ascii="Times New Roman" w:eastAsia="宋体" w:hAnsi="宋体"/>
          <w:color w:val="000000" w:themeColor="text1"/>
        </w:rPr>
        <w:t>(</w:t>
      </w:r>
      <w:r w:rsidRPr="00E76C8F">
        <w:rPr>
          <w:rFonts w:ascii="Times New Roman" w:eastAsia="宋体" w:hAnsi="宋体"/>
          <w:color w:val="000000" w:themeColor="text1"/>
        </w:rPr>
        <w:t>直径为</w:t>
      </w:r>
      <w:r w:rsidRPr="00E76C8F">
        <w:rPr>
          <w:rFonts w:ascii="Times New Roman" w:eastAsia="宋体" w:hAnsi="宋体"/>
          <w:color w:val="000000" w:themeColor="text1"/>
        </w:rPr>
        <w:t>1</w:t>
      </w:r>
      <w:r w:rsidRPr="00E76C8F">
        <w:rPr>
          <w:rFonts w:ascii="Times New Roman" w:eastAsia="宋体" w:hAnsi="宋体"/>
          <w:i/>
          <w:color w:val="000000" w:themeColor="text1"/>
        </w:rPr>
        <w:t>~</w:t>
      </w:r>
      <w:r w:rsidRPr="00E76C8F">
        <w:rPr>
          <w:rFonts w:ascii="Times New Roman" w:eastAsia="宋体" w:hAnsi="宋体"/>
          <w:color w:val="000000" w:themeColor="text1"/>
        </w:rPr>
        <w:t>50 nm)</w:t>
      </w:r>
      <w:r w:rsidRPr="00E76C8F">
        <w:rPr>
          <w:rFonts w:ascii="Times New Roman" w:eastAsia="宋体" w:hAnsi="宋体"/>
          <w:color w:val="000000" w:themeColor="text1"/>
        </w:rPr>
        <w:t>制备得到的新型防菌</w:t>
      </w:r>
      <w:r w:rsidRPr="00E76C8F">
        <w:rPr>
          <w:rFonts w:ascii="Times New Roman" w:eastAsia="宋体" w:hAnsi="Times New Roman"/>
          <w:color w:val="000000" w:themeColor="text1"/>
        </w:rPr>
        <w:t>“</w:t>
      </w:r>
      <w:r w:rsidRPr="00E76C8F">
        <w:rPr>
          <w:rFonts w:ascii="Times New Roman" w:eastAsia="宋体" w:hAnsi="宋体"/>
          <w:color w:val="000000" w:themeColor="text1"/>
        </w:rPr>
        <w:t>纳米纸</w:t>
      </w:r>
      <w:r w:rsidRPr="00E76C8F">
        <w:rPr>
          <w:rFonts w:ascii="Times New Roman" w:eastAsia="宋体" w:hAnsi="Times New Roman"/>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在</w:t>
      </w:r>
      <w:r w:rsidRPr="00E76C8F">
        <w:rPr>
          <w:rFonts w:ascii="Times New Roman" w:eastAsia="宋体" w:hAnsi="Times New Roman"/>
          <w:color w:val="000000" w:themeColor="text1"/>
        </w:rPr>
        <w:t>“</w:t>
      </w:r>
      <w:r w:rsidRPr="00E76C8F">
        <w:rPr>
          <w:rFonts w:ascii="Times New Roman" w:eastAsia="宋体" w:hAnsi="宋体"/>
          <w:color w:val="000000" w:themeColor="text1"/>
        </w:rPr>
        <w:t>纳米纸</w:t>
      </w:r>
      <w:r w:rsidRPr="00E76C8F">
        <w:rPr>
          <w:rFonts w:ascii="Times New Roman" w:eastAsia="宋体" w:hAnsi="Times New Roman"/>
          <w:color w:val="000000" w:themeColor="text1"/>
        </w:rPr>
        <w:t>”</w:t>
      </w:r>
      <w:r w:rsidRPr="00E76C8F">
        <w:rPr>
          <w:rFonts w:ascii="Times New Roman" w:eastAsia="宋体" w:hAnsi="宋体"/>
          <w:color w:val="000000" w:themeColor="text1"/>
        </w:rPr>
        <w:t>的表面</w:t>
      </w:r>
      <w:r w:rsidRPr="00E76C8F">
        <w:rPr>
          <w:rFonts w:ascii="Times New Roman" w:eastAsia="宋体" w:hAnsi="宋体"/>
          <w:color w:val="000000" w:themeColor="text1"/>
        </w:rPr>
        <w:t>,</w:t>
      </w:r>
      <w:r w:rsidRPr="00E76C8F">
        <w:rPr>
          <w:rFonts w:ascii="Times New Roman" w:eastAsia="宋体" w:hAnsi="宋体"/>
          <w:color w:val="000000" w:themeColor="text1"/>
        </w:rPr>
        <w:t>细菌无法停留且</w:t>
      </w:r>
      <w:r w:rsidRPr="00E76C8F">
        <w:rPr>
          <w:rFonts w:ascii="Times New Roman" w:eastAsia="宋体" w:hAnsi="Times New Roman"/>
          <w:color w:val="000000" w:themeColor="text1"/>
        </w:rPr>
        <w:t>“</w:t>
      </w:r>
      <w:r w:rsidRPr="00E76C8F">
        <w:rPr>
          <w:rFonts w:ascii="Times New Roman" w:eastAsia="宋体" w:hAnsi="宋体"/>
          <w:color w:val="000000" w:themeColor="text1"/>
        </w:rPr>
        <w:t>油水不沾</w:t>
      </w:r>
      <w:r w:rsidRPr="00E76C8F">
        <w:rPr>
          <w:rFonts w:ascii="Times New Roman" w:eastAsia="宋体" w:hAnsi="Times New Roman"/>
          <w:color w:val="000000" w:themeColor="text1"/>
        </w:rPr>
        <w:t>”</w:t>
      </w:r>
      <w:r w:rsidRPr="00E76C8F">
        <w:rPr>
          <w:rFonts w:ascii="Times New Roman" w:eastAsia="宋体" w:hAnsi="宋体"/>
          <w:color w:val="000000" w:themeColor="text1"/>
        </w:rPr>
        <w:t>。下列与此现象有关的说法中正确的是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42559908" wp14:editId="68DCA963">
            <wp:extent cx="1422000" cy="735840"/>
            <wp:effectExtent l="0" t="0" r="0" b="0"/>
            <wp:docPr id="104" name="MW9QXR23.eps" descr="id:21474934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8"/>
                    <a:stretch>
                      <a:fillRect/>
                    </a:stretch>
                  </pic:blipFill>
                  <pic:spPr>
                    <a:xfrm>
                      <a:off x="0" y="0"/>
                      <a:ext cx="1422000" cy="735840"/>
                    </a:xfrm>
                    <a:prstGeom prst="rect">
                      <a:avLst/>
                    </a:prstGeom>
                  </pic:spPr>
                </pic:pic>
              </a:graphicData>
            </a:graphic>
          </wp:inline>
        </w:drawing>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纳米纸</w:t>
      </w:r>
      <w:r w:rsidRPr="00E76C8F">
        <w:rPr>
          <w:rFonts w:ascii="Times New Roman" w:eastAsia="宋体" w:hAnsi="Times New Roman"/>
          <w:color w:val="000000" w:themeColor="text1"/>
        </w:rPr>
        <w:t>”</w:t>
      </w:r>
      <w:r w:rsidRPr="00E76C8F">
        <w:rPr>
          <w:rFonts w:ascii="Times New Roman" w:eastAsia="宋体" w:hAnsi="宋体"/>
          <w:color w:val="000000" w:themeColor="text1"/>
        </w:rPr>
        <w:t>的分子是静止的</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油水不沾</w:t>
      </w:r>
      <w:r w:rsidRPr="00E76C8F">
        <w:rPr>
          <w:rFonts w:ascii="Times New Roman" w:eastAsia="宋体" w:hAnsi="Times New Roman"/>
          <w:color w:val="000000" w:themeColor="text1"/>
        </w:rPr>
        <w:t>”</w:t>
      </w:r>
      <w:r w:rsidRPr="00E76C8F">
        <w:rPr>
          <w:rFonts w:ascii="Times New Roman" w:eastAsia="宋体" w:hAnsi="宋体"/>
          <w:color w:val="000000" w:themeColor="text1"/>
        </w:rPr>
        <w:t>的原因是两种分子间只有斥力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油分子与</w:t>
      </w:r>
      <w:r w:rsidRPr="00E76C8F">
        <w:rPr>
          <w:rFonts w:ascii="Times New Roman" w:eastAsia="宋体" w:hAnsi="Times New Roman"/>
          <w:color w:val="000000" w:themeColor="text1"/>
        </w:rPr>
        <w:t>“</w:t>
      </w:r>
      <w:r w:rsidRPr="00E76C8F">
        <w:rPr>
          <w:rFonts w:ascii="Times New Roman" w:eastAsia="宋体" w:hAnsi="宋体"/>
          <w:color w:val="000000" w:themeColor="text1"/>
        </w:rPr>
        <w:t>纳米纸</w:t>
      </w:r>
      <w:r w:rsidRPr="00E76C8F">
        <w:rPr>
          <w:rFonts w:ascii="Times New Roman" w:eastAsia="宋体" w:hAnsi="Times New Roman"/>
          <w:color w:val="000000" w:themeColor="text1"/>
        </w:rPr>
        <w:t>”</w:t>
      </w:r>
      <w:r w:rsidRPr="00E76C8F">
        <w:rPr>
          <w:rFonts w:ascii="Times New Roman" w:eastAsia="宋体" w:hAnsi="宋体"/>
          <w:color w:val="000000" w:themeColor="text1"/>
        </w:rPr>
        <w:t>分子间既有斥力</w:t>
      </w:r>
      <w:r w:rsidRPr="00E76C8F">
        <w:rPr>
          <w:rFonts w:ascii="Times New Roman" w:eastAsia="宋体" w:hAnsi="宋体"/>
          <w:color w:val="000000" w:themeColor="text1"/>
        </w:rPr>
        <w:t>,</w:t>
      </w:r>
      <w:r w:rsidRPr="00E76C8F">
        <w:rPr>
          <w:rFonts w:ascii="Times New Roman" w:eastAsia="宋体" w:hAnsi="宋体"/>
          <w:color w:val="000000" w:themeColor="text1"/>
        </w:rPr>
        <w:t>又有引力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油水不沾</w:t>
      </w:r>
      <w:r w:rsidRPr="00E76C8F">
        <w:rPr>
          <w:rFonts w:ascii="Times New Roman" w:eastAsia="宋体" w:hAnsi="Times New Roman"/>
          <w:color w:val="000000" w:themeColor="text1"/>
        </w:rPr>
        <w:t>”</w:t>
      </w:r>
      <w:r w:rsidRPr="00E76C8F">
        <w:rPr>
          <w:rFonts w:ascii="Times New Roman" w:eastAsia="宋体" w:hAnsi="宋体"/>
          <w:color w:val="000000" w:themeColor="text1"/>
        </w:rPr>
        <w:t>的原因是组成</w:t>
      </w:r>
      <w:r w:rsidRPr="00E76C8F">
        <w:rPr>
          <w:rFonts w:ascii="Times New Roman" w:eastAsia="宋体" w:hAnsi="Times New Roman"/>
          <w:color w:val="000000" w:themeColor="text1"/>
        </w:rPr>
        <w:t>“</w:t>
      </w:r>
      <w:r w:rsidRPr="00E76C8F">
        <w:rPr>
          <w:rFonts w:ascii="Times New Roman" w:eastAsia="宋体" w:hAnsi="宋体"/>
          <w:color w:val="000000" w:themeColor="text1"/>
        </w:rPr>
        <w:t>纳米纸</w:t>
      </w:r>
      <w:r w:rsidRPr="00E76C8F">
        <w:rPr>
          <w:rFonts w:ascii="Times New Roman" w:eastAsia="宋体" w:hAnsi="Times New Roman"/>
          <w:color w:val="000000" w:themeColor="text1"/>
        </w:rPr>
        <w:t>”</w:t>
      </w:r>
      <w:r w:rsidRPr="00E76C8F">
        <w:rPr>
          <w:rFonts w:ascii="Times New Roman" w:eastAsia="宋体" w:hAnsi="宋体"/>
          <w:color w:val="000000" w:themeColor="text1"/>
        </w:rPr>
        <w:t>的分子间没有间隙</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下列现象中</w:t>
      </w:r>
      <w:r w:rsidRPr="00E76C8F">
        <w:rPr>
          <w:rFonts w:ascii="Times New Roman" w:eastAsia="宋体" w:hAnsi="宋体"/>
          <w:color w:val="000000" w:themeColor="text1"/>
        </w:rPr>
        <w:t>,</w:t>
      </w:r>
      <w:r w:rsidRPr="00E76C8F">
        <w:rPr>
          <w:rFonts w:ascii="Times New Roman" w:eastAsia="宋体" w:hAnsi="宋体"/>
          <w:color w:val="000000" w:themeColor="text1"/>
        </w:rPr>
        <w:t>用分子动理论解释正确的是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石灰石能被粉碎成粉末</w:t>
      </w:r>
      <w:r w:rsidRPr="00E76C8F">
        <w:rPr>
          <w:rFonts w:ascii="Times New Roman" w:eastAsia="宋体" w:hAnsi="宋体"/>
          <w:color w:val="000000" w:themeColor="text1"/>
        </w:rPr>
        <w:t>,</w:t>
      </w:r>
      <w:r w:rsidRPr="00E76C8F">
        <w:rPr>
          <w:rFonts w:ascii="Times New Roman" w:eastAsia="宋体" w:hAnsi="宋体"/>
          <w:color w:val="000000" w:themeColor="text1"/>
        </w:rPr>
        <w:t>说明物质是由分子组成的</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炒菜和腌制菜相比</w:t>
      </w:r>
      <w:r w:rsidRPr="00E76C8F">
        <w:rPr>
          <w:rFonts w:ascii="Times New Roman" w:eastAsia="宋体" w:hAnsi="宋体"/>
          <w:color w:val="000000" w:themeColor="text1"/>
        </w:rPr>
        <w:t>,</w:t>
      </w:r>
      <w:r w:rsidRPr="00E76C8F">
        <w:rPr>
          <w:rFonts w:ascii="Times New Roman" w:eastAsia="宋体" w:hAnsi="宋体"/>
          <w:color w:val="000000" w:themeColor="text1"/>
        </w:rPr>
        <w:t>炒菜咸得更快</w:t>
      </w:r>
      <w:r w:rsidRPr="00E76C8F">
        <w:rPr>
          <w:rFonts w:ascii="Times New Roman" w:eastAsia="宋体" w:hAnsi="宋体"/>
          <w:color w:val="000000" w:themeColor="text1"/>
        </w:rPr>
        <w:t>,</w:t>
      </w:r>
      <w:r w:rsidRPr="00E76C8F">
        <w:rPr>
          <w:rFonts w:ascii="Times New Roman" w:eastAsia="宋体" w:hAnsi="宋体"/>
          <w:color w:val="000000" w:themeColor="text1"/>
        </w:rPr>
        <w:t>说明温度越高</w:t>
      </w:r>
      <w:r w:rsidRPr="00E76C8F">
        <w:rPr>
          <w:rFonts w:ascii="Times New Roman" w:eastAsia="宋体" w:hAnsi="宋体"/>
          <w:color w:val="000000" w:themeColor="text1"/>
        </w:rPr>
        <w:t>,</w:t>
      </w:r>
      <w:r w:rsidRPr="00E76C8F">
        <w:rPr>
          <w:rFonts w:ascii="Times New Roman" w:eastAsia="宋体" w:hAnsi="宋体"/>
          <w:color w:val="000000" w:themeColor="text1"/>
        </w:rPr>
        <w:t>分子运动越剧烈</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破镜不能重圆</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说明分子间有斥力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海绵用力一捏会缩成一团</w:t>
      </w:r>
      <w:r w:rsidRPr="00E76C8F">
        <w:rPr>
          <w:rFonts w:ascii="Times New Roman" w:eastAsia="宋体" w:hAnsi="宋体"/>
          <w:color w:val="000000" w:themeColor="text1"/>
        </w:rPr>
        <w:t>,</w:t>
      </w:r>
      <w:r w:rsidRPr="00E76C8F">
        <w:rPr>
          <w:rFonts w:ascii="Times New Roman" w:eastAsia="宋体" w:hAnsi="宋体"/>
          <w:color w:val="000000" w:themeColor="text1"/>
        </w:rPr>
        <w:t>说明分子间有间隙</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流感病毒具有较强的传播与复制能力</w:t>
      </w:r>
      <w:r w:rsidRPr="00E76C8F">
        <w:rPr>
          <w:rFonts w:ascii="Times New Roman" w:eastAsia="宋体" w:hAnsi="宋体"/>
          <w:color w:val="000000" w:themeColor="text1"/>
        </w:rPr>
        <w:t>,</w:t>
      </w:r>
      <w:r w:rsidRPr="00E76C8F">
        <w:rPr>
          <w:rFonts w:ascii="Times New Roman" w:eastAsia="宋体" w:hAnsi="宋体"/>
          <w:color w:val="000000" w:themeColor="text1"/>
        </w:rPr>
        <w:t>当人与人之间近距离交流时</w:t>
      </w:r>
      <w:r w:rsidRPr="00E76C8F">
        <w:rPr>
          <w:rFonts w:ascii="Times New Roman" w:eastAsia="宋体" w:hAnsi="宋体"/>
          <w:color w:val="000000" w:themeColor="text1"/>
        </w:rPr>
        <w:t>,</w:t>
      </w:r>
      <w:r w:rsidRPr="00E76C8F">
        <w:rPr>
          <w:rFonts w:ascii="Times New Roman" w:eastAsia="宋体" w:hAnsi="宋体"/>
          <w:color w:val="000000" w:themeColor="text1"/>
        </w:rPr>
        <w:t>飞沫可成为传播载体</w:t>
      </w:r>
      <w:r w:rsidRPr="00E76C8F">
        <w:rPr>
          <w:rFonts w:ascii="Times New Roman" w:eastAsia="宋体" w:hAnsi="宋体"/>
          <w:color w:val="000000" w:themeColor="text1"/>
        </w:rPr>
        <w:t>,</w:t>
      </w:r>
      <w:r w:rsidRPr="00E76C8F">
        <w:rPr>
          <w:rFonts w:ascii="Times New Roman" w:eastAsia="宋体" w:hAnsi="宋体"/>
          <w:color w:val="000000" w:themeColor="text1"/>
        </w:rPr>
        <w:t>外出尽量戴好口罩</w:t>
      </w:r>
      <w:r w:rsidRPr="00E76C8F">
        <w:rPr>
          <w:rFonts w:ascii="Times New Roman" w:eastAsia="宋体" w:hAnsi="宋体"/>
          <w:color w:val="000000" w:themeColor="text1"/>
        </w:rPr>
        <w:t>,</w:t>
      </w:r>
      <w:r w:rsidRPr="00E76C8F">
        <w:rPr>
          <w:rFonts w:ascii="Times New Roman" w:eastAsia="宋体" w:hAnsi="宋体"/>
          <w:color w:val="000000" w:themeColor="text1"/>
        </w:rPr>
        <w:t>降低传播风险。下列说法正确的是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流感病毒的传播是因为分子在做无规则运动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流感病毒的分子间是紧密排列的</w:t>
      </w:r>
      <w:r w:rsidRPr="00E76C8F">
        <w:rPr>
          <w:rFonts w:ascii="Times New Roman" w:eastAsia="宋体" w:hAnsi="宋体"/>
          <w:color w:val="000000" w:themeColor="text1"/>
        </w:rPr>
        <w:t>,</w:t>
      </w:r>
      <w:r w:rsidRPr="00E76C8F">
        <w:rPr>
          <w:rFonts w:ascii="Times New Roman" w:eastAsia="宋体" w:hAnsi="宋体"/>
          <w:color w:val="000000" w:themeColor="text1"/>
        </w:rPr>
        <w:t>没有间隙</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流感病毒的分子间既有引力也有斥力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流感病毒的直径的数量级为</w:t>
      </w:r>
      <w:r w:rsidRPr="00E76C8F">
        <w:rPr>
          <w:rFonts w:ascii="Times New Roman" w:eastAsia="宋体" w:hAnsi="宋体"/>
          <w:color w:val="000000" w:themeColor="text1"/>
        </w:rPr>
        <w:t>10</w:t>
      </w:r>
      <w:r w:rsidRPr="00E76C8F">
        <w:rPr>
          <w:rFonts w:ascii="Times New Roman" w:eastAsia="宋体" w:hAnsi="宋体"/>
          <w:i/>
          <w:color w:val="000000" w:themeColor="text1"/>
          <w:vertAlign w:val="superscript"/>
        </w:rPr>
        <w:t>-</w:t>
      </w:r>
      <w:r w:rsidRPr="00E76C8F">
        <w:rPr>
          <w:rFonts w:ascii="Times New Roman" w:eastAsia="宋体" w:hAnsi="宋体"/>
          <w:color w:val="000000" w:themeColor="text1"/>
          <w:vertAlign w:val="superscript"/>
        </w:rPr>
        <w:t>10</w:t>
      </w:r>
      <w:r w:rsidRPr="00E76C8F">
        <w:rPr>
          <w:rFonts w:ascii="Times New Roman" w:eastAsia="宋体" w:hAnsi="宋体"/>
          <w:color w:val="000000" w:themeColor="text1"/>
        </w:rPr>
        <w:t xml:space="preserve"> m</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小燕用浅绿色的洗洁精、红墨水、黄色的食用油调制了一杯</w:t>
      </w:r>
      <w:r w:rsidRPr="00E76C8F">
        <w:rPr>
          <w:rFonts w:ascii="Times New Roman" w:eastAsia="宋体" w:hAnsi="Times New Roman"/>
          <w:color w:val="000000" w:themeColor="text1"/>
        </w:rPr>
        <w:t>“</w:t>
      </w:r>
      <w:r w:rsidRPr="00E76C8F">
        <w:rPr>
          <w:rFonts w:ascii="Times New Roman" w:eastAsia="宋体" w:hAnsi="宋体"/>
          <w:color w:val="000000" w:themeColor="text1"/>
        </w:rPr>
        <w:t>彩虹液体</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用盖子密封好。过几天</w:t>
      </w:r>
      <w:r w:rsidRPr="00E76C8F">
        <w:rPr>
          <w:rFonts w:ascii="Times New Roman" w:eastAsia="宋体" w:hAnsi="宋体"/>
          <w:color w:val="000000" w:themeColor="text1"/>
        </w:rPr>
        <w:t>,</w:t>
      </w:r>
      <w:r w:rsidRPr="00E76C8F">
        <w:rPr>
          <w:rFonts w:ascii="Times New Roman" w:eastAsia="宋体" w:hAnsi="宋体"/>
          <w:color w:val="000000" w:themeColor="text1"/>
        </w:rPr>
        <w:t>发现不同颜色液体的界面变模糊</w:t>
      </w:r>
      <w:r w:rsidRPr="00E76C8F">
        <w:rPr>
          <w:rFonts w:ascii="Times New Roman" w:eastAsia="宋体" w:hAnsi="宋体"/>
          <w:color w:val="000000" w:themeColor="text1"/>
        </w:rPr>
        <w:t>,</w:t>
      </w:r>
      <w:r w:rsidRPr="00E76C8F">
        <w:rPr>
          <w:rFonts w:ascii="Times New Roman" w:eastAsia="宋体" w:hAnsi="宋体"/>
          <w:color w:val="000000" w:themeColor="text1"/>
        </w:rPr>
        <w:t>并且液面轻微下降。对上述现象的推测合理的是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745B20DD" wp14:editId="6708BFAF">
            <wp:extent cx="774000" cy="812160"/>
            <wp:effectExtent l="0" t="0" r="0" b="0"/>
            <wp:docPr id="105" name="MW9QXR24.eps" descr="id:2147493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9"/>
                    <a:stretch>
                      <a:fillRect/>
                    </a:stretch>
                  </pic:blipFill>
                  <pic:spPr>
                    <a:xfrm>
                      <a:off x="0" y="0"/>
                      <a:ext cx="774000" cy="812160"/>
                    </a:xfrm>
                    <a:prstGeom prst="rect">
                      <a:avLst/>
                    </a:prstGeom>
                  </pic:spPr>
                </pic:pic>
              </a:graphicData>
            </a:graphic>
          </wp:inline>
        </w:drawing>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刚调制好时液体分层是因为分子之间没有间隙</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过几天界面变模糊说明发生了扩散</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液面下降是由于液体分子变小</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食用油在最上层是因为食用油分子最小</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使用驱蚊手环时</w:t>
      </w:r>
      <w:r w:rsidRPr="00E76C8F">
        <w:rPr>
          <w:rFonts w:ascii="Times New Roman" w:eastAsia="宋体" w:hAnsi="宋体"/>
          <w:color w:val="000000" w:themeColor="text1"/>
        </w:rPr>
        <w:t>,</w:t>
      </w:r>
      <w:r w:rsidRPr="00E76C8F">
        <w:rPr>
          <w:rFonts w:ascii="Times New Roman" w:eastAsia="宋体" w:hAnsi="宋体"/>
          <w:color w:val="000000" w:themeColor="text1"/>
        </w:rPr>
        <w:t>刚撕开包装袋会闻到驱蚊剂的味道</w:t>
      </w:r>
      <w:r w:rsidRPr="00E76C8F">
        <w:rPr>
          <w:rFonts w:ascii="Times New Roman" w:eastAsia="宋体" w:hAnsi="宋体"/>
          <w:color w:val="000000" w:themeColor="text1"/>
        </w:rPr>
        <w:t>,</w:t>
      </w:r>
      <w:r w:rsidRPr="00E76C8F">
        <w:rPr>
          <w:rFonts w:ascii="Times New Roman" w:eastAsia="宋体" w:hAnsi="宋体"/>
          <w:color w:val="000000" w:themeColor="text1"/>
        </w:rPr>
        <w:t>这是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现象</w:t>
      </w:r>
      <w:r w:rsidRPr="00E76C8F">
        <w:rPr>
          <w:rFonts w:ascii="Times New Roman" w:eastAsia="宋体" w:hAnsi="宋体"/>
          <w:color w:val="000000" w:themeColor="text1"/>
        </w:rPr>
        <w:t>;</w:t>
      </w:r>
      <w:r w:rsidRPr="00E76C8F">
        <w:rPr>
          <w:rFonts w:ascii="Times New Roman" w:eastAsia="宋体" w:hAnsi="宋体"/>
          <w:color w:val="000000" w:themeColor="text1"/>
        </w:rPr>
        <w:t>温度越高</w:t>
      </w:r>
      <w:r w:rsidRPr="00E76C8F">
        <w:rPr>
          <w:rFonts w:ascii="Times New Roman" w:eastAsia="宋体" w:hAnsi="宋体"/>
          <w:color w:val="000000" w:themeColor="text1"/>
        </w:rPr>
        <w:t>,</w:t>
      </w:r>
      <w:r w:rsidRPr="00E76C8F">
        <w:rPr>
          <w:rFonts w:ascii="Times New Roman" w:eastAsia="宋体" w:hAnsi="宋体"/>
          <w:color w:val="000000" w:themeColor="text1"/>
        </w:rPr>
        <w:t>气味越明显</w:t>
      </w:r>
      <w:r w:rsidRPr="00E76C8F">
        <w:rPr>
          <w:rFonts w:ascii="Times New Roman" w:eastAsia="宋体" w:hAnsi="宋体"/>
          <w:color w:val="000000" w:themeColor="text1"/>
        </w:rPr>
        <w:t>,</w:t>
      </w:r>
      <w:r w:rsidRPr="00E76C8F">
        <w:rPr>
          <w:rFonts w:ascii="Times New Roman" w:eastAsia="宋体" w:hAnsi="宋体"/>
          <w:color w:val="000000" w:themeColor="text1"/>
        </w:rPr>
        <w:t>是因为温度越高</w:t>
      </w:r>
      <w:r w:rsidRPr="00E76C8F">
        <w:rPr>
          <w:rFonts w:ascii="Times New Roman" w:eastAsia="宋体" w:hAnsi="宋体"/>
          <w:color w:val="000000" w:themeColor="text1"/>
        </w:rPr>
        <w:t>,</w:t>
      </w:r>
      <w:r w:rsidRPr="00E76C8F">
        <w:rPr>
          <w:rFonts w:ascii="Times New Roman" w:eastAsia="宋体" w:hAnsi="宋体"/>
          <w:color w:val="000000" w:themeColor="text1"/>
        </w:rPr>
        <w:t>分子的无规则运动越</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10</w:t>
      </w:r>
      <w:r w:rsidRPr="00E76C8F">
        <w:rPr>
          <w:rFonts w:ascii="Times New Roman" w:eastAsia="宋体" w:hAnsi="Times New Roman"/>
          <w:i/>
          <w:color w:val="000000" w:themeColor="text1"/>
        </w:rPr>
        <w:t>.</w:t>
      </w:r>
      <w:r w:rsidRPr="00E76C8F">
        <w:rPr>
          <w:rFonts w:ascii="Times New Roman" w:eastAsia="宋体" w:hAnsi="宋体"/>
          <w:color w:val="000000" w:themeColor="text1"/>
        </w:rPr>
        <w:t>小军同学为同学们表演的</w:t>
      </w:r>
      <w:r w:rsidRPr="00E76C8F">
        <w:rPr>
          <w:rFonts w:ascii="Times New Roman" w:eastAsia="宋体" w:hAnsi="Times New Roman"/>
          <w:color w:val="000000" w:themeColor="text1"/>
        </w:rPr>
        <w:t>“</w:t>
      </w:r>
      <w:r w:rsidRPr="00E76C8F">
        <w:rPr>
          <w:rFonts w:ascii="Times New Roman" w:eastAsia="宋体" w:hAnsi="宋体"/>
          <w:color w:val="000000" w:themeColor="text1"/>
        </w:rPr>
        <w:t>铁树开花</w:t>
      </w:r>
      <w:r w:rsidRPr="00E76C8F">
        <w:rPr>
          <w:rFonts w:ascii="Times New Roman" w:eastAsia="宋体" w:hAnsi="Times New Roman"/>
          <w:color w:val="000000" w:themeColor="text1"/>
        </w:rPr>
        <w:t>”</w:t>
      </w:r>
      <w:r w:rsidRPr="00E76C8F">
        <w:rPr>
          <w:rFonts w:ascii="Times New Roman" w:eastAsia="宋体" w:hAnsi="宋体"/>
          <w:color w:val="000000" w:themeColor="text1"/>
        </w:rPr>
        <w:t>的魔术装置如图所示。利用氨水能使酚酞变红的特性</w:t>
      </w:r>
      <w:r w:rsidRPr="00E76C8F">
        <w:rPr>
          <w:rFonts w:ascii="Times New Roman" w:eastAsia="宋体" w:hAnsi="宋体"/>
          <w:color w:val="000000" w:themeColor="text1"/>
        </w:rPr>
        <w:t>,</w:t>
      </w:r>
      <w:r w:rsidRPr="00E76C8F">
        <w:rPr>
          <w:rFonts w:ascii="Times New Roman" w:eastAsia="宋体" w:hAnsi="宋体"/>
          <w:color w:val="000000" w:themeColor="text1"/>
        </w:rPr>
        <w:t>将浓氨水和浸有酚酞溶液的湿脱脂棉团放在大烧杯中一段时间后</w:t>
      </w:r>
      <w:r w:rsidRPr="00E76C8F">
        <w:rPr>
          <w:rFonts w:ascii="Times New Roman" w:eastAsia="宋体" w:hAnsi="宋体"/>
          <w:color w:val="000000" w:themeColor="text1"/>
        </w:rPr>
        <w:t>,</w:t>
      </w:r>
      <w:r w:rsidRPr="00E76C8F">
        <w:rPr>
          <w:rFonts w:ascii="Times New Roman" w:eastAsia="宋体" w:hAnsi="宋体"/>
          <w:color w:val="000000" w:themeColor="text1"/>
        </w:rPr>
        <w:t>可观察到湿脱脂棉团由白色变为红色。该魔术利用的物理知识是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55AE9116" wp14:editId="2500E424">
            <wp:extent cx="1828800" cy="787320"/>
            <wp:effectExtent l="0" t="0" r="0" b="0"/>
            <wp:docPr id="106" name="MW9QXR25.eps" descr="id:21474935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5.jpeg"/>
                    <pic:cNvPicPr/>
                  </pic:nvPicPr>
                  <pic:blipFill>
                    <a:blip r:embed="rId10"/>
                    <a:stretch>
                      <a:fillRect/>
                    </a:stretch>
                  </pic:blipFill>
                  <pic:spPr>
                    <a:xfrm>
                      <a:off x="0" y="0"/>
                      <a:ext cx="1828800" cy="787320"/>
                    </a:xfrm>
                    <a:prstGeom prst="rect">
                      <a:avLst/>
                    </a:prstGeom>
                  </pic:spPr>
                </pic:pic>
              </a:graphicData>
            </a:graphic>
          </wp:inline>
        </w:drawing>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分子间有引力</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分子在不停地做无规则运动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分子间的间隙变小</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分子由原子构成</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11</w:t>
      </w:r>
      <w:r w:rsidRPr="00E76C8F">
        <w:rPr>
          <w:rFonts w:ascii="Times New Roman" w:eastAsia="宋体" w:hAnsi="Times New Roman"/>
          <w:i/>
          <w:color w:val="000000" w:themeColor="text1"/>
        </w:rPr>
        <w:t>.</w:t>
      </w:r>
      <w:r w:rsidRPr="00E76C8F">
        <w:rPr>
          <w:rFonts w:ascii="Times New Roman" w:eastAsia="宋体" w:hAnsi="宋体"/>
          <w:color w:val="000000" w:themeColor="text1"/>
        </w:rPr>
        <w:t>古诗文是中华传统文化的瑰宝</w:t>
      </w:r>
      <w:r w:rsidRPr="00E76C8F">
        <w:rPr>
          <w:rFonts w:ascii="Times New Roman" w:eastAsia="宋体" w:hAnsi="宋体"/>
          <w:color w:val="000000" w:themeColor="text1"/>
        </w:rPr>
        <w:t>,</w:t>
      </w:r>
      <w:r w:rsidRPr="00E76C8F">
        <w:rPr>
          <w:rFonts w:ascii="Times New Roman" w:eastAsia="宋体" w:hAnsi="宋体"/>
          <w:color w:val="000000" w:themeColor="text1"/>
        </w:rPr>
        <w:t>有着极其丰富的内涵。下列古诗文加点的字中能说明分子不停地做无规则运动的是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em w:val="dot"/>
        </w:rPr>
        <w:t>大漠风尘日色昏</w:t>
      </w:r>
      <w:r w:rsidRPr="00E76C8F">
        <w:rPr>
          <w:rFonts w:ascii="Times New Roman" w:eastAsia="宋体" w:hAnsi="宋体"/>
          <w:color w:val="000000" w:themeColor="text1"/>
        </w:rPr>
        <w:t>,</w:t>
      </w:r>
      <w:r w:rsidRPr="00E76C8F">
        <w:rPr>
          <w:rFonts w:ascii="Times New Roman" w:eastAsia="宋体" w:hAnsi="宋体"/>
          <w:color w:val="000000" w:themeColor="text1"/>
        </w:rPr>
        <w:t>红旗半卷出辕门</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em w:val="dot"/>
        </w:rPr>
        <w:t>冲天香阵透长安</w:t>
      </w:r>
      <w:r w:rsidRPr="00E76C8F">
        <w:rPr>
          <w:rFonts w:ascii="Times New Roman" w:eastAsia="宋体" w:hAnsi="宋体"/>
          <w:color w:val="000000" w:themeColor="text1"/>
        </w:rPr>
        <w:t>,</w:t>
      </w:r>
      <w:r w:rsidRPr="00E76C8F">
        <w:rPr>
          <w:rFonts w:ascii="Times New Roman" w:eastAsia="宋体" w:hAnsi="宋体"/>
          <w:color w:val="000000" w:themeColor="text1"/>
        </w:rPr>
        <w:t>满城尽带黄金甲</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城阙辅三秦</w:t>
      </w:r>
      <w:r w:rsidRPr="00E76C8F">
        <w:rPr>
          <w:rFonts w:ascii="Times New Roman" w:eastAsia="宋体" w:hAnsi="宋体"/>
          <w:color w:val="000000" w:themeColor="text1"/>
        </w:rPr>
        <w:t>,</w:t>
      </w:r>
      <w:r w:rsidRPr="00E76C8F">
        <w:rPr>
          <w:rFonts w:ascii="Times New Roman" w:eastAsia="宋体" w:hAnsi="宋体"/>
          <w:color w:val="000000" w:themeColor="text1"/>
          <w:em w:val="dot"/>
        </w:rPr>
        <w:t>风烟望五津</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夹岸数百步</w:t>
      </w:r>
      <w:r w:rsidRPr="00E76C8F">
        <w:rPr>
          <w:rFonts w:ascii="Times New Roman" w:eastAsia="宋体" w:hAnsi="宋体"/>
          <w:color w:val="000000" w:themeColor="text1"/>
        </w:rPr>
        <w:t>,</w:t>
      </w:r>
      <w:r w:rsidRPr="00E76C8F">
        <w:rPr>
          <w:rFonts w:ascii="Times New Roman" w:eastAsia="宋体" w:hAnsi="宋体"/>
          <w:color w:val="000000" w:themeColor="text1"/>
        </w:rPr>
        <w:t>中无杂树</w:t>
      </w:r>
      <w:r w:rsidRPr="00E76C8F">
        <w:rPr>
          <w:rFonts w:ascii="Times New Roman" w:eastAsia="宋体" w:hAnsi="宋体"/>
          <w:color w:val="000000" w:themeColor="text1"/>
        </w:rPr>
        <w:t>,</w:t>
      </w:r>
      <w:r w:rsidRPr="00E76C8F">
        <w:rPr>
          <w:rFonts w:ascii="Times New Roman" w:eastAsia="宋体" w:hAnsi="宋体"/>
          <w:color w:val="000000" w:themeColor="text1"/>
        </w:rPr>
        <w:t>芳草鲜美</w:t>
      </w:r>
      <w:r w:rsidRPr="00E76C8F">
        <w:rPr>
          <w:rFonts w:ascii="Times New Roman" w:eastAsia="宋体" w:hAnsi="宋体"/>
          <w:color w:val="000000" w:themeColor="text1"/>
        </w:rPr>
        <w:t>,</w:t>
      </w:r>
      <w:r w:rsidRPr="00E76C8F">
        <w:rPr>
          <w:rFonts w:ascii="Times New Roman" w:eastAsia="宋体" w:hAnsi="宋体"/>
          <w:color w:val="000000" w:themeColor="text1"/>
          <w:em w:val="dot"/>
        </w:rPr>
        <w:t>落英缤纷</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12</w:t>
      </w:r>
      <w:r w:rsidRPr="00E76C8F">
        <w:rPr>
          <w:rFonts w:ascii="Times New Roman" w:eastAsia="宋体" w:hAnsi="Times New Roman"/>
          <w:i/>
          <w:color w:val="000000" w:themeColor="text1"/>
        </w:rPr>
        <w:t>.</w:t>
      </w:r>
      <w:r w:rsidRPr="00E76C8F">
        <w:rPr>
          <w:rFonts w:ascii="Times New Roman" w:eastAsia="宋体" w:hAnsi="宋体"/>
          <w:color w:val="000000" w:themeColor="text1"/>
        </w:rPr>
        <w:t>(1)</w:t>
      </w:r>
      <w:r w:rsidRPr="00E76C8F">
        <w:rPr>
          <w:rFonts w:ascii="Times New Roman" w:eastAsia="宋体" w:hAnsi="宋体"/>
          <w:color w:val="000000" w:themeColor="text1"/>
        </w:rPr>
        <w:t>某航天员在空间站上进行太空授课时</w:t>
      </w:r>
      <w:r w:rsidRPr="00E76C8F">
        <w:rPr>
          <w:rFonts w:ascii="Times New Roman" w:eastAsia="宋体" w:hAnsi="宋体"/>
          <w:color w:val="000000" w:themeColor="text1"/>
        </w:rPr>
        <w:t>,</w:t>
      </w:r>
      <w:r w:rsidRPr="00E76C8F">
        <w:rPr>
          <w:rFonts w:ascii="Times New Roman" w:eastAsia="宋体" w:hAnsi="宋体"/>
          <w:color w:val="000000" w:themeColor="text1"/>
        </w:rPr>
        <w:t>往水球中注入适量蓝色颜料</w:t>
      </w:r>
      <w:r w:rsidRPr="00E76C8F">
        <w:rPr>
          <w:rFonts w:ascii="Times New Roman" w:eastAsia="宋体" w:hAnsi="宋体"/>
          <w:color w:val="000000" w:themeColor="text1"/>
        </w:rPr>
        <w:t>,</w:t>
      </w:r>
      <w:r w:rsidRPr="00E76C8F">
        <w:rPr>
          <w:rFonts w:ascii="Times New Roman" w:eastAsia="宋体" w:hAnsi="宋体"/>
          <w:color w:val="000000" w:themeColor="text1"/>
        </w:rPr>
        <w:t>很快整个水球就变蓝了</w:t>
      </w:r>
      <w:r w:rsidRPr="00E76C8F">
        <w:rPr>
          <w:rFonts w:ascii="Times New Roman" w:eastAsia="宋体" w:hAnsi="宋体"/>
          <w:color w:val="000000" w:themeColor="text1"/>
        </w:rPr>
        <w:t>,</w:t>
      </w:r>
      <w:r w:rsidRPr="00E76C8F">
        <w:rPr>
          <w:rFonts w:ascii="Times New Roman" w:eastAsia="宋体" w:hAnsi="宋体"/>
          <w:color w:val="000000" w:themeColor="text1"/>
        </w:rPr>
        <w:t>这是由于分子</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897883" w:rsidRPr="00E76C8F" w:rsidRDefault="00897883" w:rsidP="0089788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如图甲所示</w:t>
      </w:r>
      <w:r w:rsidRPr="00E76C8F">
        <w:rPr>
          <w:rFonts w:ascii="Times New Roman" w:eastAsia="宋体" w:hAnsi="宋体"/>
          <w:color w:val="000000" w:themeColor="text1"/>
        </w:rPr>
        <w:t>,</w:t>
      </w:r>
      <w:r w:rsidRPr="00E76C8F">
        <w:rPr>
          <w:rFonts w:ascii="Times New Roman" w:eastAsia="宋体" w:hAnsi="宋体"/>
          <w:color w:val="000000" w:themeColor="text1"/>
        </w:rPr>
        <w:t>实验时先向试管中注水至一半位置</w:t>
      </w:r>
      <w:r w:rsidRPr="00E76C8F">
        <w:rPr>
          <w:rFonts w:ascii="Times New Roman" w:eastAsia="宋体" w:hAnsi="宋体"/>
          <w:color w:val="000000" w:themeColor="text1"/>
        </w:rPr>
        <w:t>,</w:t>
      </w:r>
      <w:r w:rsidRPr="00E76C8F">
        <w:rPr>
          <w:rFonts w:ascii="Times New Roman" w:eastAsia="宋体" w:hAnsi="宋体"/>
          <w:color w:val="000000" w:themeColor="text1"/>
        </w:rPr>
        <w:t>再注入酒精直至充满</w:t>
      </w:r>
      <w:r w:rsidRPr="00E76C8F">
        <w:rPr>
          <w:rFonts w:ascii="Times New Roman" w:eastAsia="宋体" w:hAnsi="宋体"/>
          <w:color w:val="000000" w:themeColor="text1"/>
        </w:rPr>
        <w:t>,</w:t>
      </w:r>
      <w:r w:rsidRPr="00E76C8F">
        <w:rPr>
          <w:rFonts w:ascii="Times New Roman" w:eastAsia="宋体" w:hAnsi="宋体"/>
          <w:color w:val="000000" w:themeColor="text1"/>
        </w:rPr>
        <w:t>封闭管口</w:t>
      </w:r>
      <w:r w:rsidRPr="00E76C8F">
        <w:rPr>
          <w:rFonts w:ascii="Times New Roman" w:eastAsia="宋体" w:hAnsi="宋体"/>
          <w:color w:val="000000" w:themeColor="text1"/>
        </w:rPr>
        <w:t>,</w:t>
      </w:r>
      <w:r w:rsidRPr="00E76C8F">
        <w:rPr>
          <w:rFonts w:ascii="Times New Roman" w:eastAsia="宋体" w:hAnsi="宋体"/>
          <w:color w:val="000000" w:themeColor="text1"/>
        </w:rPr>
        <w:t>并将试管反复翻转</w:t>
      </w:r>
      <w:r w:rsidRPr="00E76C8F">
        <w:rPr>
          <w:rFonts w:ascii="Times New Roman" w:eastAsia="宋体" w:hAnsi="宋体"/>
          <w:color w:val="000000" w:themeColor="text1"/>
        </w:rPr>
        <w:t>,</w:t>
      </w:r>
      <w:r w:rsidRPr="00E76C8F">
        <w:rPr>
          <w:rFonts w:ascii="Times New Roman" w:eastAsia="宋体" w:hAnsi="宋体"/>
          <w:color w:val="000000" w:themeColor="text1"/>
        </w:rPr>
        <w:t>使水和酒精充分混合</w:t>
      </w:r>
      <w:r w:rsidRPr="00E76C8F">
        <w:rPr>
          <w:rFonts w:ascii="Times New Roman" w:eastAsia="宋体" w:hAnsi="宋体"/>
          <w:color w:val="000000" w:themeColor="text1"/>
        </w:rPr>
        <w:t>,</w:t>
      </w:r>
      <w:r w:rsidRPr="00E76C8F">
        <w:rPr>
          <w:rFonts w:ascii="Times New Roman" w:eastAsia="宋体" w:hAnsi="宋体"/>
          <w:color w:val="000000" w:themeColor="text1"/>
        </w:rPr>
        <w:t>观察液面位置</w:t>
      </w:r>
      <w:r w:rsidRPr="00E76C8F">
        <w:rPr>
          <w:rFonts w:ascii="Times New Roman" w:eastAsia="宋体" w:hAnsi="宋体"/>
          <w:color w:val="000000" w:themeColor="text1"/>
        </w:rPr>
        <w:t>,</w:t>
      </w:r>
      <w:r w:rsidRPr="00E76C8F">
        <w:rPr>
          <w:rFonts w:ascii="Times New Roman" w:eastAsia="宋体" w:hAnsi="宋体"/>
          <w:color w:val="000000" w:themeColor="text1"/>
        </w:rPr>
        <w:t>发现混合后与混合前相比</w:t>
      </w:r>
      <w:r w:rsidRPr="00E76C8F">
        <w:rPr>
          <w:rFonts w:ascii="Times New Roman" w:eastAsia="宋体" w:hAnsi="宋体"/>
          <w:color w:val="000000" w:themeColor="text1"/>
        </w:rPr>
        <w:t>,</w:t>
      </w:r>
      <w:r w:rsidRPr="00E76C8F">
        <w:rPr>
          <w:rFonts w:ascii="Times New Roman" w:eastAsia="宋体" w:hAnsi="宋体"/>
          <w:color w:val="000000" w:themeColor="text1"/>
        </w:rPr>
        <w:t>总体积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变大</w:t>
      </w:r>
      <w:r w:rsidRPr="00E76C8F">
        <w:rPr>
          <w:rFonts w:ascii="Times New Roman" w:eastAsia="宋体" w:hAnsi="Times New Roman"/>
          <w:color w:val="000000" w:themeColor="text1"/>
        </w:rPr>
        <w:t>”“</w:t>
      </w:r>
      <w:r w:rsidRPr="00E76C8F">
        <w:rPr>
          <w:rFonts w:ascii="Times New Roman" w:eastAsia="宋体" w:hAnsi="宋体"/>
          <w:color w:val="000000" w:themeColor="text1"/>
        </w:rPr>
        <w:t>不变</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变小</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。另一小组用的是图乙所示的上小下大的容器完成水和酒精混合的实验</w:t>
      </w:r>
      <w:r w:rsidRPr="00E76C8F">
        <w:rPr>
          <w:rFonts w:ascii="Times New Roman" w:eastAsia="宋体" w:hAnsi="宋体"/>
          <w:color w:val="000000" w:themeColor="text1"/>
        </w:rPr>
        <w:t>,</w:t>
      </w:r>
      <w:r w:rsidRPr="00E76C8F">
        <w:rPr>
          <w:rFonts w:ascii="Times New Roman" w:eastAsia="宋体" w:hAnsi="宋体"/>
          <w:color w:val="000000" w:themeColor="text1"/>
        </w:rPr>
        <w:t>你觉得图</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甲</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乙</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的实验效果更好。 </w:t>
      </w:r>
    </w:p>
    <w:p w:rsidR="00897883" w:rsidRPr="00E76C8F" w:rsidRDefault="00897883" w:rsidP="0089788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2E3D092E" wp14:editId="7695E3DA">
            <wp:extent cx="1180440" cy="1218600"/>
            <wp:effectExtent l="0" t="0" r="0" b="0"/>
            <wp:docPr id="107" name="MW9QXR26.eps" descr="id:21474935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11"/>
                    <a:stretch>
                      <a:fillRect/>
                    </a:stretch>
                  </pic:blipFill>
                  <pic:spPr>
                    <a:xfrm>
                      <a:off x="0" y="0"/>
                      <a:ext cx="1180440" cy="1218600"/>
                    </a:xfrm>
                    <a:prstGeom prst="rect">
                      <a:avLst/>
                    </a:prstGeom>
                  </pic:spPr>
                </pic:pic>
              </a:graphicData>
            </a:graphic>
          </wp:inline>
        </w:drawing>
      </w:r>
    </w:p>
    <w:p w:rsidR="00647169" w:rsidRDefault="00647169" w:rsidP="00897883">
      <w:pPr>
        <w:spacing w:line="288" w:lineRule="auto"/>
      </w:pPr>
    </w:p>
    <w:p w:rsidR="00897883" w:rsidRDefault="00897883" w:rsidP="00897883">
      <w:pPr>
        <w:spacing w:line="288" w:lineRule="auto"/>
      </w:pPr>
      <w:r>
        <w:t>答案：</w:t>
      </w:r>
    </w:p>
    <w:p w:rsidR="00897883" w:rsidRPr="00A44B9A" w:rsidRDefault="00897883" w:rsidP="00897883">
      <w:pPr>
        <w:tabs>
          <w:tab w:val="left" w:pos="1621"/>
          <w:tab w:val="left" w:pos="2914"/>
          <w:tab w:val="left" w:pos="3997"/>
          <w:tab w:val="left" w:pos="5074"/>
        </w:tabs>
        <w:spacing w:line="288" w:lineRule="auto"/>
        <w:rPr>
          <w:rFonts w:ascii="Times New Roman" w:eastAsia="宋体" w:hAnsi="宋体"/>
          <w:color w:val="000000" w:themeColor="text1"/>
        </w:rPr>
      </w:pPr>
      <w:r w:rsidRPr="00A44B9A">
        <w:rPr>
          <w:rFonts w:ascii="Times New Roman" w:eastAsia="宋体" w:hAnsi="Times New Roman"/>
          <w:b/>
          <w:color w:val="000000" w:themeColor="text1"/>
        </w:rPr>
        <w:t>1</w:t>
      </w:r>
      <w:r w:rsidRPr="00A44B9A">
        <w:rPr>
          <w:rFonts w:ascii="Times New Roman" w:eastAsia="宋体" w:hAnsi="Times New Roman"/>
          <w:i/>
          <w:color w:val="000000" w:themeColor="text1"/>
        </w:rPr>
        <w:t>.</w:t>
      </w:r>
      <w:r w:rsidRPr="00A44B9A">
        <w:rPr>
          <w:rFonts w:ascii="Times New Roman" w:eastAsia="宋体" w:hAnsi="宋体"/>
          <w:color w:val="000000" w:themeColor="text1"/>
        </w:rPr>
        <w:t>B</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2</w:t>
      </w:r>
      <w:r w:rsidRPr="00A44B9A">
        <w:rPr>
          <w:rFonts w:ascii="Times New Roman" w:eastAsia="宋体" w:hAnsi="Times New Roman"/>
          <w:i/>
          <w:color w:val="000000" w:themeColor="text1"/>
        </w:rPr>
        <w:t>.</w:t>
      </w:r>
      <w:r w:rsidRPr="00A44B9A">
        <w:rPr>
          <w:rFonts w:ascii="Times New Roman" w:eastAsia="宋体" w:hAnsi="宋体"/>
          <w:color w:val="000000" w:themeColor="text1"/>
        </w:rPr>
        <w:t>C</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3</w:t>
      </w:r>
      <w:r w:rsidRPr="00A44B9A">
        <w:rPr>
          <w:rFonts w:ascii="Times New Roman" w:eastAsia="宋体" w:hAnsi="Times New Roman"/>
          <w:i/>
          <w:color w:val="000000" w:themeColor="text1"/>
        </w:rPr>
        <w:t>.</w:t>
      </w:r>
      <w:r w:rsidRPr="00A44B9A">
        <w:rPr>
          <w:rFonts w:ascii="Times New Roman" w:eastAsia="宋体" w:hAnsi="宋体"/>
          <w:color w:val="000000" w:themeColor="text1"/>
        </w:rPr>
        <w:t>A</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4</w:t>
      </w:r>
      <w:r w:rsidRPr="00A44B9A">
        <w:rPr>
          <w:rFonts w:ascii="Times New Roman" w:eastAsia="宋体" w:hAnsi="Times New Roman"/>
          <w:i/>
          <w:color w:val="000000" w:themeColor="text1"/>
        </w:rPr>
        <w:t>.</w:t>
      </w:r>
      <w:r w:rsidRPr="00A44B9A">
        <w:rPr>
          <w:rFonts w:ascii="Times New Roman" w:eastAsia="宋体" w:hAnsi="宋体"/>
          <w:color w:val="000000" w:themeColor="text1"/>
        </w:rPr>
        <w:t>C</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5</w:t>
      </w:r>
      <w:r w:rsidRPr="00A44B9A">
        <w:rPr>
          <w:rFonts w:ascii="Times New Roman" w:eastAsia="宋体" w:hAnsi="Times New Roman"/>
          <w:i/>
          <w:color w:val="000000" w:themeColor="text1"/>
        </w:rPr>
        <w:t>.</w:t>
      </w:r>
      <w:r w:rsidRPr="00A44B9A">
        <w:rPr>
          <w:rFonts w:ascii="Times New Roman" w:eastAsia="宋体" w:hAnsi="宋体"/>
          <w:color w:val="000000" w:themeColor="text1"/>
        </w:rPr>
        <w:t>C</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6</w:t>
      </w:r>
      <w:r w:rsidRPr="00A44B9A">
        <w:rPr>
          <w:rFonts w:ascii="Times New Roman" w:eastAsia="宋体" w:hAnsi="Times New Roman"/>
          <w:i/>
          <w:color w:val="000000" w:themeColor="text1"/>
        </w:rPr>
        <w:t>.</w:t>
      </w:r>
      <w:r w:rsidRPr="00A44B9A">
        <w:rPr>
          <w:rFonts w:ascii="Times New Roman" w:eastAsia="宋体" w:hAnsi="宋体"/>
          <w:color w:val="000000" w:themeColor="text1"/>
        </w:rPr>
        <w:t>B</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7</w:t>
      </w:r>
      <w:r w:rsidRPr="00A44B9A">
        <w:rPr>
          <w:rFonts w:ascii="Times New Roman" w:eastAsia="宋体" w:hAnsi="Times New Roman"/>
          <w:i/>
          <w:color w:val="000000" w:themeColor="text1"/>
        </w:rPr>
        <w:t>.</w:t>
      </w:r>
      <w:r w:rsidRPr="00A44B9A">
        <w:rPr>
          <w:rFonts w:ascii="Times New Roman" w:eastAsia="宋体" w:hAnsi="宋体"/>
          <w:color w:val="000000" w:themeColor="text1"/>
        </w:rPr>
        <w:t>C</w:t>
      </w:r>
      <w:r w:rsidRPr="00A44B9A">
        <w:rPr>
          <w:rFonts w:ascii="Times New Roman" w:eastAsia="宋体" w:hAnsi="宋体"/>
          <w:i/>
          <w:color w:val="000000" w:themeColor="text1"/>
        </w:rPr>
        <w:t xml:space="preserve">　</w:t>
      </w:r>
      <w:r w:rsidRPr="00A44B9A">
        <w:rPr>
          <w:rFonts w:ascii="Times New Roman" w:eastAsia="宋体" w:hAnsi="Times New Roman"/>
          <w:b/>
          <w:color w:val="000000" w:themeColor="text1"/>
        </w:rPr>
        <w:t>8</w:t>
      </w:r>
      <w:r w:rsidRPr="00A44B9A">
        <w:rPr>
          <w:rFonts w:ascii="Times New Roman" w:eastAsia="宋体" w:hAnsi="Times New Roman"/>
          <w:i/>
          <w:color w:val="000000" w:themeColor="text1"/>
        </w:rPr>
        <w:t>.</w:t>
      </w:r>
      <w:r w:rsidRPr="00A44B9A">
        <w:rPr>
          <w:rFonts w:ascii="Times New Roman" w:eastAsia="宋体" w:hAnsi="宋体"/>
          <w:color w:val="000000" w:themeColor="text1"/>
        </w:rPr>
        <w:t>B</w:t>
      </w:r>
      <w:r w:rsidRPr="00A44B9A">
        <w:rPr>
          <w:rFonts w:ascii="Times New Roman" w:eastAsia="宋体" w:hAnsi="宋体"/>
          <w:i/>
          <w:color w:val="000000" w:themeColor="text1"/>
        </w:rPr>
        <w:t xml:space="preserve">　</w:t>
      </w:r>
    </w:p>
    <w:p w:rsidR="00897883" w:rsidRPr="00A44B9A" w:rsidRDefault="00897883" w:rsidP="00897883">
      <w:pPr>
        <w:tabs>
          <w:tab w:val="left" w:pos="1621"/>
          <w:tab w:val="left" w:pos="2914"/>
          <w:tab w:val="left" w:pos="3997"/>
          <w:tab w:val="left" w:pos="5074"/>
        </w:tabs>
        <w:spacing w:line="288" w:lineRule="auto"/>
        <w:rPr>
          <w:rFonts w:ascii="Times New Roman" w:eastAsia="宋体" w:hAnsi="宋体"/>
          <w:color w:val="000000" w:themeColor="text1"/>
        </w:rPr>
      </w:pPr>
      <w:r w:rsidRPr="00A44B9A">
        <w:rPr>
          <w:rFonts w:ascii="Times New Roman" w:eastAsia="宋体" w:hAnsi="Times New Roman"/>
          <w:b/>
          <w:color w:val="000000" w:themeColor="text1"/>
        </w:rPr>
        <w:t>9</w:t>
      </w:r>
      <w:r w:rsidRPr="00A44B9A">
        <w:rPr>
          <w:rFonts w:ascii="Times New Roman" w:eastAsia="宋体" w:hAnsi="Times New Roman"/>
          <w:i/>
          <w:color w:val="000000" w:themeColor="text1"/>
        </w:rPr>
        <w:t>.</w:t>
      </w:r>
      <w:r w:rsidRPr="00A44B9A">
        <w:rPr>
          <w:rFonts w:ascii="Arial" w:eastAsia="黑体" w:hAnsi="黑体"/>
          <w:color w:val="000000" w:themeColor="text1"/>
        </w:rPr>
        <w:t>答案</w:t>
      </w:r>
      <w:r w:rsidRPr="00A44B9A">
        <w:rPr>
          <w:rFonts w:ascii="Arial" w:eastAsia="黑体" w:hAnsi="黑体"/>
          <w:color w:val="000000" w:themeColor="text1"/>
        </w:rPr>
        <w:t>:</w:t>
      </w:r>
      <w:r w:rsidRPr="00A44B9A">
        <w:rPr>
          <w:rFonts w:ascii="Times New Roman" w:eastAsia="宋体" w:hAnsi="宋体"/>
          <w:color w:val="000000" w:themeColor="text1"/>
        </w:rPr>
        <w:t>扩散</w:t>
      </w:r>
      <w:r w:rsidRPr="00A44B9A">
        <w:rPr>
          <w:rFonts w:ascii="Times New Roman" w:eastAsia="宋体" w:hAnsi="宋体"/>
          <w:i/>
          <w:color w:val="000000" w:themeColor="text1"/>
        </w:rPr>
        <w:t xml:space="preserve">　</w:t>
      </w:r>
      <w:r w:rsidRPr="00A44B9A">
        <w:rPr>
          <w:rFonts w:ascii="Times New Roman" w:eastAsia="宋体" w:hAnsi="宋体"/>
          <w:color w:val="000000" w:themeColor="text1"/>
        </w:rPr>
        <w:t>剧烈</w:t>
      </w:r>
    </w:p>
    <w:p w:rsidR="00897883" w:rsidRDefault="00897883" w:rsidP="00897883">
      <w:pPr>
        <w:tabs>
          <w:tab w:val="left" w:pos="1621"/>
          <w:tab w:val="left" w:pos="2914"/>
          <w:tab w:val="left" w:pos="3997"/>
          <w:tab w:val="left" w:pos="5074"/>
        </w:tabs>
        <w:spacing w:line="288" w:lineRule="auto"/>
        <w:rPr>
          <w:rFonts w:ascii="Times New Roman" w:eastAsia="宋体" w:hAnsi="宋体"/>
          <w:color w:val="000000" w:themeColor="text1"/>
        </w:rPr>
      </w:pPr>
      <w:r w:rsidRPr="00A44B9A">
        <w:rPr>
          <w:rFonts w:ascii="Times New Roman" w:eastAsia="宋体" w:hAnsi="Times New Roman"/>
          <w:b/>
          <w:color w:val="000000" w:themeColor="text1"/>
        </w:rPr>
        <w:t>10</w:t>
      </w:r>
      <w:r w:rsidRPr="00A44B9A">
        <w:rPr>
          <w:rFonts w:ascii="Times New Roman" w:eastAsia="宋体" w:hAnsi="Times New Roman"/>
          <w:i/>
          <w:color w:val="000000" w:themeColor="text1"/>
        </w:rPr>
        <w:t>.</w:t>
      </w:r>
      <w:r w:rsidRPr="00A44B9A">
        <w:rPr>
          <w:rFonts w:ascii="Times New Roman" w:eastAsia="宋体" w:hAnsi="宋体"/>
          <w:color w:val="000000" w:themeColor="text1"/>
        </w:rPr>
        <w:t>B</w:t>
      </w:r>
    </w:p>
    <w:p w:rsidR="00897883" w:rsidRPr="00A44B9A" w:rsidRDefault="00897883" w:rsidP="00897883">
      <w:pPr>
        <w:tabs>
          <w:tab w:val="left" w:pos="1621"/>
          <w:tab w:val="left" w:pos="2914"/>
          <w:tab w:val="left" w:pos="3997"/>
          <w:tab w:val="left" w:pos="5074"/>
        </w:tabs>
        <w:spacing w:line="288" w:lineRule="auto"/>
        <w:rPr>
          <w:rFonts w:ascii="Times New Roman" w:eastAsia="宋体" w:hAnsi="宋体"/>
          <w:color w:val="000000" w:themeColor="text1"/>
        </w:rPr>
      </w:pPr>
      <w:bookmarkStart w:id="0" w:name="_GoBack"/>
      <w:bookmarkEnd w:id="0"/>
      <w:r w:rsidRPr="00A44B9A">
        <w:rPr>
          <w:rFonts w:ascii="Times New Roman" w:eastAsia="宋体" w:hAnsi="Times New Roman"/>
          <w:b/>
          <w:color w:val="000000" w:themeColor="text1"/>
        </w:rPr>
        <w:t>11</w:t>
      </w:r>
      <w:r w:rsidRPr="00A44B9A">
        <w:rPr>
          <w:rFonts w:ascii="Times New Roman" w:eastAsia="宋体" w:hAnsi="Times New Roman"/>
          <w:i/>
          <w:color w:val="000000" w:themeColor="text1"/>
        </w:rPr>
        <w:t>.</w:t>
      </w:r>
      <w:r w:rsidRPr="00A44B9A">
        <w:rPr>
          <w:rFonts w:ascii="Times New Roman" w:eastAsia="宋体" w:hAnsi="宋体"/>
          <w:color w:val="000000" w:themeColor="text1"/>
        </w:rPr>
        <w:t>B</w:t>
      </w:r>
      <w:r w:rsidRPr="00A44B9A">
        <w:rPr>
          <w:rFonts w:ascii="Times New Roman" w:eastAsia="宋体" w:hAnsi="宋体"/>
          <w:i/>
          <w:color w:val="000000" w:themeColor="text1"/>
        </w:rPr>
        <w:t xml:space="preserve">　</w:t>
      </w:r>
    </w:p>
    <w:p w:rsidR="00897883" w:rsidRPr="00A44B9A" w:rsidRDefault="00897883" w:rsidP="00897883">
      <w:pPr>
        <w:tabs>
          <w:tab w:val="left" w:pos="1621"/>
          <w:tab w:val="left" w:pos="2914"/>
          <w:tab w:val="left" w:pos="3997"/>
          <w:tab w:val="left" w:pos="5074"/>
        </w:tabs>
        <w:spacing w:line="288" w:lineRule="auto"/>
        <w:rPr>
          <w:rFonts w:ascii="Times New Roman" w:eastAsia="宋体" w:hAnsi="宋体"/>
          <w:color w:val="000000" w:themeColor="text1"/>
        </w:rPr>
      </w:pPr>
      <w:r w:rsidRPr="00A44B9A">
        <w:rPr>
          <w:rFonts w:ascii="Times New Roman" w:eastAsia="宋体" w:hAnsi="Times New Roman"/>
          <w:b/>
          <w:color w:val="000000" w:themeColor="text1"/>
        </w:rPr>
        <w:t>12</w:t>
      </w:r>
      <w:r w:rsidRPr="00A44B9A">
        <w:rPr>
          <w:rFonts w:ascii="Times New Roman" w:eastAsia="宋体" w:hAnsi="Times New Roman"/>
          <w:i/>
          <w:color w:val="000000" w:themeColor="text1"/>
        </w:rPr>
        <w:t>.</w:t>
      </w:r>
      <w:r w:rsidRPr="00A44B9A">
        <w:rPr>
          <w:rFonts w:ascii="Arial" w:eastAsia="黑体" w:hAnsi="黑体"/>
          <w:color w:val="000000" w:themeColor="text1"/>
        </w:rPr>
        <w:t>答案</w:t>
      </w:r>
      <w:r w:rsidRPr="00A44B9A">
        <w:rPr>
          <w:rFonts w:ascii="Arial" w:eastAsia="黑体" w:hAnsi="黑体"/>
          <w:color w:val="000000" w:themeColor="text1"/>
        </w:rPr>
        <w:t>:</w:t>
      </w:r>
      <w:r w:rsidRPr="00A44B9A">
        <w:rPr>
          <w:rFonts w:ascii="Times New Roman" w:eastAsia="宋体" w:hAnsi="宋体"/>
          <w:color w:val="000000" w:themeColor="text1"/>
        </w:rPr>
        <w:t>(1)</w:t>
      </w:r>
      <w:r w:rsidRPr="00A44B9A">
        <w:rPr>
          <w:rFonts w:ascii="Times New Roman" w:eastAsia="宋体" w:hAnsi="宋体"/>
          <w:color w:val="000000" w:themeColor="text1"/>
        </w:rPr>
        <w:t>在不停地做无规则运动</w:t>
      </w:r>
    </w:p>
    <w:p w:rsidR="00897883" w:rsidRPr="00897883" w:rsidRDefault="00897883" w:rsidP="00897883">
      <w:pPr>
        <w:tabs>
          <w:tab w:val="left" w:pos="1621"/>
          <w:tab w:val="left" w:pos="2914"/>
          <w:tab w:val="left" w:pos="3997"/>
          <w:tab w:val="left" w:pos="5074"/>
        </w:tabs>
        <w:spacing w:line="288" w:lineRule="auto"/>
        <w:rPr>
          <w:rFonts w:ascii="Times New Roman" w:eastAsia="宋体" w:hAnsi="宋体" w:hint="eastAsia"/>
          <w:color w:val="000000" w:themeColor="text1"/>
        </w:rPr>
      </w:pPr>
      <w:r w:rsidRPr="00A44B9A">
        <w:rPr>
          <w:rFonts w:ascii="Times New Roman" w:eastAsia="宋体" w:hAnsi="宋体"/>
          <w:color w:val="000000" w:themeColor="text1"/>
        </w:rPr>
        <w:t>(2)</w:t>
      </w:r>
      <w:r w:rsidRPr="00A44B9A">
        <w:rPr>
          <w:rFonts w:ascii="Times New Roman" w:eastAsia="宋体" w:hAnsi="宋体"/>
          <w:color w:val="000000" w:themeColor="text1"/>
        </w:rPr>
        <w:t>变小</w:t>
      </w:r>
      <w:r w:rsidRPr="00A44B9A">
        <w:rPr>
          <w:rFonts w:ascii="Times New Roman" w:eastAsia="宋体" w:hAnsi="宋体"/>
          <w:i/>
          <w:color w:val="000000" w:themeColor="text1"/>
        </w:rPr>
        <w:t xml:space="preserve">　</w:t>
      </w:r>
      <w:r w:rsidRPr="00A44B9A">
        <w:rPr>
          <w:rFonts w:ascii="Times New Roman" w:eastAsia="宋体" w:hAnsi="宋体"/>
          <w:color w:val="000000" w:themeColor="text1"/>
        </w:rPr>
        <w:t>乙</w:t>
      </w:r>
    </w:p>
    <w:sectPr w:rsidR="00897883" w:rsidRPr="00897883"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90A" w:rsidRDefault="00E9290A" w:rsidP="000E1911">
      <w:r>
        <w:separator/>
      </w:r>
    </w:p>
  </w:endnote>
  <w:endnote w:type="continuationSeparator" w:id="0">
    <w:p w:rsidR="00E9290A" w:rsidRDefault="00E9290A" w:rsidP="000E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90A" w:rsidRDefault="00E9290A" w:rsidP="000E1911">
      <w:r>
        <w:separator/>
      </w:r>
    </w:p>
  </w:footnote>
  <w:footnote w:type="continuationSeparator" w:id="0">
    <w:p w:rsidR="00E9290A" w:rsidRDefault="00E9290A" w:rsidP="000E19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0E1911"/>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897883"/>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9290A"/>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0E191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E1911"/>
    <w:rPr>
      <w:sz w:val="18"/>
      <w:szCs w:val="18"/>
    </w:rPr>
  </w:style>
  <w:style w:type="paragraph" w:styleId="af2">
    <w:name w:val="footer"/>
    <w:basedOn w:val="a"/>
    <w:link w:val="Char4"/>
    <w:unhideWhenUsed/>
    <w:rsid w:val="000E1911"/>
    <w:pPr>
      <w:tabs>
        <w:tab w:val="center" w:pos="4153"/>
        <w:tab w:val="right" w:pos="8306"/>
      </w:tabs>
      <w:snapToGrid w:val="0"/>
    </w:pPr>
    <w:rPr>
      <w:sz w:val="18"/>
      <w:szCs w:val="18"/>
    </w:rPr>
  </w:style>
  <w:style w:type="character" w:customStyle="1" w:styleId="Char4">
    <w:name w:val="页脚 Char"/>
    <w:basedOn w:val="a0"/>
    <w:link w:val="af2"/>
    <w:rsid w:val="000E19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269</Words>
  <Characters>1539</Characters>
  <Application>Microsoft Office Word</Application>
  <DocSecurity>0</DocSecurity>
  <Lines>12</Lines>
  <Paragraphs>3</Paragraphs>
  <ScaleCrop>false</ScaleCrop>
  <Company>ITSK.com</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2025-09-19T02:02:00Z</dcterms:modified>
</cp:coreProperties>
</file>